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4" w:rsidRPr="00986AD6" w:rsidRDefault="00586C04" w:rsidP="00586C04">
      <w:pPr>
        <w:rPr>
          <w:rFonts w:ascii="Arial" w:hAnsi="Arial" w:cs="Arial"/>
          <w:sz w:val="22"/>
          <w:szCs w:val="22"/>
        </w:rPr>
      </w:pPr>
      <w:r w:rsidRPr="00986AD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586C04" w:rsidRPr="00986AD6" w:rsidRDefault="00586C04" w:rsidP="00586C04">
      <w:pPr>
        <w:rPr>
          <w:rFonts w:ascii="Arial" w:hAnsi="Arial" w:cs="Arial"/>
          <w:sz w:val="22"/>
          <w:szCs w:val="22"/>
        </w:rPr>
      </w:pPr>
    </w:p>
    <w:p w:rsidR="00586C04" w:rsidRPr="00986AD6" w:rsidRDefault="00586C04" w:rsidP="00586C04">
      <w:pPr>
        <w:pStyle w:val="a4"/>
        <w:ind w:right="-427"/>
        <w:jc w:val="center"/>
        <w:rPr>
          <w:rFonts w:ascii="Arial" w:hAnsi="Arial" w:cs="Arial"/>
          <w:lang w:eastAsia="ru-RU"/>
        </w:rPr>
      </w:pPr>
    </w:p>
    <w:tbl>
      <w:tblPr>
        <w:tblW w:w="9962" w:type="dxa"/>
        <w:jc w:val="center"/>
        <w:tblInd w:w="-491" w:type="dxa"/>
        <w:tblLook w:val="04A0"/>
      </w:tblPr>
      <w:tblGrid>
        <w:gridCol w:w="4674"/>
        <w:gridCol w:w="5288"/>
      </w:tblGrid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color w:val="000000"/>
                <w:sz w:val="22"/>
                <w:szCs w:val="22"/>
              </w:rPr>
              <w:t>ООО "Торговый Дом МАГНАТ"</w:t>
            </w:r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123290, Москва г, Магистральный 1-Й туп, дом № 5А, Эт/Ком/Оф 1/132Л/11</w:t>
            </w:r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Фактический адрес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123290, Москва г, Магистральный 1-Й туп, дом № 5А, Эт/Ком/Оф 1/132Л/11</w:t>
            </w:r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FE27F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Контактный</w:t>
            </w:r>
            <w:r w:rsidR="00586C04"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телефон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color w:val="000000"/>
                <w:sz w:val="22"/>
                <w:szCs w:val="22"/>
              </w:rPr>
              <w:t>8 (495) 773-11-03</w:t>
            </w:r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FE27F6" w:rsidP="007905C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6AD6">
              <w:rPr>
                <w:rFonts w:ascii="Arial" w:hAnsi="Arial" w:cs="Arial"/>
                <w:sz w:val="22"/>
                <w:szCs w:val="22"/>
                <w:lang w:val="en-US"/>
              </w:rPr>
              <w:t>info@tpkmagnat.ru</w:t>
            </w:r>
          </w:p>
        </w:tc>
      </w:tr>
      <w:tr w:rsidR="00B34AD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D6" w:rsidRPr="00986AD6" w:rsidRDefault="00B34AD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Официальный сайт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AD6" w:rsidRPr="00986AD6" w:rsidRDefault="00904B52" w:rsidP="007905C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B34AD6" w:rsidRPr="00986AD6">
                <w:rPr>
                  <w:rStyle w:val="a3"/>
                  <w:rFonts w:ascii="Arial" w:hAnsi="Arial" w:cs="Arial"/>
                  <w:sz w:val="22"/>
                  <w:szCs w:val="22"/>
                </w:rPr>
                <w:t>https://tpkmagnat.ru/</w:t>
              </w:r>
            </w:hyperlink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color w:val="000000"/>
                <w:sz w:val="22"/>
                <w:szCs w:val="22"/>
              </w:rPr>
              <w:t>7714919755/771401001</w:t>
            </w:r>
          </w:p>
        </w:tc>
      </w:tr>
      <w:tr w:rsidR="00586C04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C04" w:rsidRPr="00986AD6" w:rsidRDefault="00586C04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color w:val="000000"/>
                <w:sz w:val="22"/>
                <w:szCs w:val="22"/>
              </w:rPr>
              <w:t>5137746011530</w:t>
            </w:r>
          </w:p>
        </w:tc>
      </w:tr>
      <w:tr w:rsidR="0069004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ОКПО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color w:val="000000"/>
                <w:sz w:val="22"/>
                <w:szCs w:val="22"/>
              </w:rPr>
              <w:t>18933979</w:t>
            </w:r>
          </w:p>
        </w:tc>
      </w:tr>
      <w:tr w:rsidR="0069004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Расчётный счёт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CF38F4" w:rsidP="00586C0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986AD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40702 810 4 0851 0000428 </w:t>
            </w:r>
          </w:p>
        </w:tc>
      </w:tr>
      <w:tr w:rsidR="0069004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986AD6" w:rsidP="00B34AD6">
            <w:pPr>
              <w:shd w:val="clear" w:color="auto" w:fill="FFFFFF"/>
              <w:textAlignment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color w:val="FF0000"/>
                <w:sz w:val="22"/>
                <w:szCs w:val="22"/>
              </w:rPr>
              <w:t>044525411</w:t>
            </w:r>
          </w:p>
        </w:tc>
      </w:tr>
      <w:tr w:rsidR="0069004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Корреспондентский счёт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986AD6" w:rsidP="007905C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color w:val="FF0000"/>
                <w:sz w:val="22"/>
                <w:szCs w:val="22"/>
              </w:rPr>
              <w:t>30101810145250000411</w:t>
            </w:r>
          </w:p>
        </w:tc>
      </w:tr>
      <w:tr w:rsidR="00690046" w:rsidRPr="00986AD6" w:rsidTr="00CF38F4">
        <w:trPr>
          <w:trHeight w:val="342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986AD6" w:rsidP="00F506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color w:val="FF0000"/>
                <w:sz w:val="22"/>
                <w:szCs w:val="22"/>
              </w:rPr>
              <w:t>Филиал "ЦЕНТРАЛЬНЫЙ" Банка ВТБ ПАО г. Москва</w:t>
            </w:r>
          </w:p>
        </w:tc>
      </w:tr>
      <w:tr w:rsidR="00690046" w:rsidRPr="00986AD6" w:rsidTr="00CF38F4">
        <w:trPr>
          <w:trHeight w:val="417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6900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sz w:val="22"/>
                <w:szCs w:val="22"/>
              </w:rPr>
              <w:t>Генеральный директор                           (на основании устава)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sz w:val="22"/>
                <w:szCs w:val="22"/>
              </w:rPr>
              <w:t>Руденко Юрий Николаевич</w:t>
            </w:r>
          </w:p>
        </w:tc>
      </w:tr>
      <w:tr w:rsidR="00690046" w:rsidRPr="00986AD6" w:rsidTr="00CF38F4">
        <w:trPr>
          <w:trHeight w:val="531"/>
          <w:jc w:val="center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6AD6">
              <w:rPr>
                <w:rFonts w:ascii="Arial" w:hAnsi="Arial" w:cs="Arial"/>
                <w:b/>
                <w:sz w:val="22"/>
                <w:szCs w:val="22"/>
              </w:rPr>
              <w:t xml:space="preserve">Главный бухгалтер                                                                             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046" w:rsidRPr="00986AD6" w:rsidRDefault="00690046" w:rsidP="007905C3">
            <w:pPr>
              <w:rPr>
                <w:rFonts w:ascii="Arial" w:hAnsi="Arial" w:cs="Arial"/>
                <w:sz w:val="22"/>
                <w:szCs w:val="22"/>
              </w:rPr>
            </w:pPr>
            <w:r w:rsidRPr="00986AD6">
              <w:rPr>
                <w:rFonts w:ascii="Arial" w:hAnsi="Arial" w:cs="Arial"/>
                <w:sz w:val="22"/>
                <w:szCs w:val="22"/>
              </w:rPr>
              <w:t>Макаренко Татьяна Владиславовна</w:t>
            </w:r>
          </w:p>
        </w:tc>
      </w:tr>
    </w:tbl>
    <w:p w:rsidR="00586C04" w:rsidRPr="00986AD6" w:rsidRDefault="00586C04" w:rsidP="00586C04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86C04" w:rsidRPr="00986AD6" w:rsidRDefault="00586C04" w:rsidP="00586C04">
      <w:pPr>
        <w:ind w:left="360"/>
        <w:rPr>
          <w:rFonts w:ascii="Arial" w:hAnsi="Arial" w:cs="Arial"/>
          <w:sz w:val="22"/>
          <w:szCs w:val="22"/>
        </w:rPr>
      </w:pPr>
    </w:p>
    <w:p w:rsidR="00586C04" w:rsidRPr="00986AD6" w:rsidRDefault="00586C04" w:rsidP="00586C04">
      <w:pPr>
        <w:ind w:left="360"/>
        <w:rPr>
          <w:rFonts w:ascii="Arial" w:hAnsi="Arial" w:cs="Arial"/>
          <w:sz w:val="22"/>
          <w:szCs w:val="22"/>
        </w:rPr>
      </w:pPr>
    </w:p>
    <w:sectPr w:rsidR="00586C04" w:rsidRPr="00986AD6" w:rsidSect="00D17464">
      <w:headerReference w:type="default" r:id="rId9"/>
      <w:footerReference w:type="default" r:id="rId10"/>
      <w:pgSz w:w="11906" w:h="16838"/>
      <w:pgMar w:top="284" w:right="720" w:bottom="142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D5" w:rsidRDefault="00F479D5" w:rsidP="00D17464">
      <w:r>
        <w:separator/>
      </w:r>
    </w:p>
  </w:endnote>
  <w:endnote w:type="continuationSeparator" w:id="1">
    <w:p w:rsidR="00F479D5" w:rsidRDefault="00F479D5" w:rsidP="00D1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64" w:rsidRDefault="00D17464">
    <w:pPr>
      <w:pStyle w:val="a9"/>
    </w:pPr>
  </w:p>
  <w:p w:rsidR="00D17464" w:rsidRDefault="00D174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D5" w:rsidRDefault="00F479D5" w:rsidP="00D17464">
      <w:r>
        <w:separator/>
      </w:r>
    </w:p>
  </w:footnote>
  <w:footnote w:type="continuationSeparator" w:id="1">
    <w:p w:rsidR="00F479D5" w:rsidRDefault="00F479D5" w:rsidP="00D17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64" w:rsidRDefault="00D17464">
    <w:pPr>
      <w:pStyle w:val="a7"/>
    </w:pPr>
  </w:p>
  <w:tbl>
    <w:tblPr>
      <w:tblW w:w="11263" w:type="dxa"/>
      <w:tblInd w:w="-318" w:type="dxa"/>
      <w:tblLook w:val="04A0"/>
    </w:tblPr>
    <w:tblGrid>
      <w:gridCol w:w="4058"/>
      <w:gridCol w:w="7205"/>
    </w:tblGrid>
    <w:tr w:rsidR="00D17464" w:rsidRPr="00D17464" w:rsidTr="00D17464">
      <w:trPr>
        <w:trHeight w:val="1734"/>
      </w:trPr>
      <w:tc>
        <w:tcPr>
          <w:tcW w:w="4058" w:type="dxa"/>
        </w:tcPr>
        <w:p w:rsidR="00D17464" w:rsidRPr="00D17464" w:rsidRDefault="00586C04" w:rsidP="00D17464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2341245" cy="1004570"/>
                <wp:effectExtent l="19050" t="0" r="190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5" w:type="dxa"/>
        </w:tcPr>
        <w:p w:rsidR="00D17464" w:rsidRPr="00D17464" w:rsidRDefault="00D17464" w:rsidP="00D17464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</w:p>
        <w:p w:rsidR="00FE27F6" w:rsidRDefault="00FE27F6" w:rsidP="00D17464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b/>
              <w:sz w:val="20"/>
              <w:szCs w:val="20"/>
              <w:lang w:val="en-US" w:eastAsia="ru-RU"/>
            </w:rPr>
          </w:pPr>
        </w:p>
        <w:p w:rsidR="00FE27F6" w:rsidRDefault="00FE27F6" w:rsidP="00D17464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b/>
              <w:sz w:val="20"/>
              <w:szCs w:val="20"/>
              <w:lang w:val="en-US" w:eastAsia="ru-RU"/>
            </w:rPr>
          </w:pPr>
        </w:p>
        <w:p w:rsidR="00FE27F6" w:rsidRPr="00FE27F6" w:rsidRDefault="00D17464" w:rsidP="00D17464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17464"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ООО «ТД МАГНАТ» </w:t>
          </w:r>
          <w:r w:rsidR="00FE27F6">
            <w:rPr>
              <w:rFonts w:ascii="Times New Roman" w:hAnsi="Times New Roman"/>
              <w:b/>
              <w:sz w:val="20"/>
              <w:szCs w:val="20"/>
            </w:rPr>
            <w:t>тел.: +7 495 773-11-03, сайт:</w:t>
          </w:r>
          <w:r w:rsidR="00FE27F6" w:rsidRPr="00FE27F6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hyperlink r:id="rId2" w:history="1">
            <w:r w:rsidR="00FE27F6" w:rsidRPr="00473789">
              <w:rPr>
                <w:rStyle w:val="a3"/>
                <w:rFonts w:ascii="Times New Roman" w:hAnsi="Times New Roman"/>
                <w:b/>
                <w:sz w:val="20"/>
                <w:szCs w:val="20"/>
              </w:rPr>
              <w:t>www.tpkmagnat.ru</w:t>
            </w:r>
          </w:hyperlink>
        </w:p>
        <w:p w:rsidR="00D17464" w:rsidRPr="00D17464" w:rsidRDefault="00D17464" w:rsidP="00FE27F6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sz w:val="20"/>
              <w:szCs w:val="20"/>
            </w:rPr>
          </w:pPr>
          <w:r w:rsidRPr="00D17464">
            <w:rPr>
              <w:rFonts w:ascii="Times New Roman" w:hAnsi="Times New Roman"/>
              <w:bCs/>
              <w:sz w:val="20"/>
              <w:szCs w:val="20"/>
            </w:rPr>
            <w:t>ОГРН</w:t>
          </w:r>
          <w:r w:rsidRPr="00D17464">
            <w:rPr>
              <w:rFonts w:ascii="Times New Roman" w:hAnsi="Times New Roman"/>
              <w:sz w:val="20"/>
              <w:szCs w:val="20"/>
            </w:rPr>
            <w:t>: 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5137746011530</w:t>
          </w:r>
          <w:r w:rsidRPr="00D17464">
            <w:rPr>
              <w:rFonts w:ascii="Times New Roman" w:hAnsi="Times New Roman"/>
              <w:sz w:val="20"/>
              <w:szCs w:val="20"/>
            </w:rPr>
            <w:t xml:space="preserve">; 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ИНН/ КПП</w:t>
          </w:r>
          <w:r w:rsidRPr="00D17464">
            <w:rPr>
              <w:rFonts w:ascii="Times New Roman" w:hAnsi="Times New Roman"/>
              <w:sz w:val="20"/>
              <w:szCs w:val="20"/>
            </w:rPr>
            <w:t>: 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7714919755</w:t>
          </w:r>
          <w:r w:rsidRPr="00D17464">
            <w:rPr>
              <w:rFonts w:ascii="Times New Roman" w:hAnsi="Times New Roman"/>
              <w:sz w:val="20"/>
              <w:szCs w:val="20"/>
            </w:rPr>
            <w:t>/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771401001</w:t>
          </w:r>
          <w:r w:rsidRPr="00D17464">
            <w:rPr>
              <w:rFonts w:ascii="Times New Roman" w:hAnsi="Times New Roman"/>
              <w:sz w:val="20"/>
              <w:szCs w:val="20"/>
            </w:rPr>
            <w:t xml:space="preserve">; 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ОКПО</w:t>
          </w:r>
          <w:r w:rsidRPr="00D17464">
            <w:rPr>
              <w:rFonts w:ascii="Times New Roman" w:hAnsi="Times New Roman"/>
              <w:sz w:val="20"/>
              <w:szCs w:val="20"/>
            </w:rPr>
            <w:t>: </w:t>
          </w:r>
          <w:r w:rsidRPr="00D17464">
            <w:rPr>
              <w:rFonts w:ascii="Times New Roman" w:hAnsi="Times New Roman"/>
              <w:bCs/>
              <w:sz w:val="20"/>
              <w:szCs w:val="20"/>
            </w:rPr>
            <w:t>18933979</w:t>
          </w:r>
          <w:r w:rsidRPr="00D17464"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D17464">
            <w:rPr>
              <w:rFonts w:ascii="Times New Roman" w:hAnsi="Times New Roman"/>
              <w:sz w:val="20"/>
              <w:szCs w:val="20"/>
            </w:rPr>
            <w:br/>
          </w:r>
        </w:p>
        <w:p w:rsidR="00D17464" w:rsidRPr="00D17464" w:rsidRDefault="00D17464" w:rsidP="00D17464">
          <w:pPr>
            <w:pStyle w:val="a4"/>
            <w:shd w:val="clear" w:color="auto" w:fill="FFFFFF"/>
            <w:ind w:right="-427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</w:p>
        <w:p w:rsidR="00D17464" w:rsidRPr="00D17464" w:rsidRDefault="00D17464" w:rsidP="001052DF">
          <w:pPr>
            <w:rPr>
              <w:sz w:val="22"/>
              <w:szCs w:val="22"/>
            </w:rPr>
          </w:pPr>
        </w:p>
      </w:tc>
    </w:tr>
  </w:tbl>
  <w:p w:rsidR="00D17464" w:rsidRDefault="00D17464">
    <w:pPr>
      <w:pStyle w:val="a7"/>
    </w:pPr>
  </w:p>
  <w:p w:rsidR="00D17464" w:rsidRDefault="00D174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46CBE0C"/>
    <w:lvl w:ilvl="0" w:tplc="647AF3D2">
      <w:start w:val="1"/>
      <w:numFmt w:val="bullet"/>
      <w:lvlText w:val="ООО"/>
      <w:lvlJc w:val="left"/>
    </w:lvl>
    <w:lvl w:ilvl="1" w:tplc="6F42D5E4">
      <w:numFmt w:val="decimal"/>
      <w:lvlText w:val=""/>
      <w:lvlJc w:val="left"/>
    </w:lvl>
    <w:lvl w:ilvl="2" w:tplc="44AE213E">
      <w:numFmt w:val="decimal"/>
      <w:lvlText w:val=""/>
      <w:lvlJc w:val="left"/>
    </w:lvl>
    <w:lvl w:ilvl="3" w:tplc="C4581A26">
      <w:numFmt w:val="decimal"/>
      <w:lvlText w:val=""/>
      <w:lvlJc w:val="left"/>
    </w:lvl>
    <w:lvl w:ilvl="4" w:tplc="653049C6">
      <w:numFmt w:val="decimal"/>
      <w:lvlText w:val=""/>
      <w:lvlJc w:val="left"/>
    </w:lvl>
    <w:lvl w:ilvl="5" w:tplc="B70AAABE">
      <w:numFmt w:val="decimal"/>
      <w:lvlText w:val=""/>
      <w:lvlJc w:val="left"/>
    </w:lvl>
    <w:lvl w:ilvl="6" w:tplc="E9F4F3F8">
      <w:numFmt w:val="decimal"/>
      <w:lvlText w:val=""/>
      <w:lvlJc w:val="left"/>
    </w:lvl>
    <w:lvl w:ilvl="7" w:tplc="280E2684">
      <w:numFmt w:val="decimal"/>
      <w:lvlText w:val=""/>
      <w:lvlJc w:val="left"/>
    </w:lvl>
    <w:lvl w:ilvl="8" w:tplc="E0244092">
      <w:numFmt w:val="decimal"/>
      <w:lvlText w:val=""/>
      <w:lvlJc w:val="left"/>
    </w:lvl>
  </w:abstractNum>
  <w:abstractNum w:abstractNumId="1">
    <w:nsid w:val="14F93A47"/>
    <w:multiLevelType w:val="hybridMultilevel"/>
    <w:tmpl w:val="F8E8A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E35BF"/>
    <w:multiLevelType w:val="multilevel"/>
    <w:tmpl w:val="D38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6E3"/>
    <w:rsid w:val="00084E3F"/>
    <w:rsid w:val="000D3449"/>
    <w:rsid w:val="001052DF"/>
    <w:rsid w:val="00106A61"/>
    <w:rsid w:val="001937D5"/>
    <w:rsid w:val="002039DF"/>
    <w:rsid w:val="0024585D"/>
    <w:rsid w:val="00245DD9"/>
    <w:rsid w:val="00281BE1"/>
    <w:rsid w:val="00281F8B"/>
    <w:rsid w:val="0029425F"/>
    <w:rsid w:val="00296AC4"/>
    <w:rsid w:val="00326C6D"/>
    <w:rsid w:val="003410C2"/>
    <w:rsid w:val="0035582D"/>
    <w:rsid w:val="0037100E"/>
    <w:rsid w:val="003B269E"/>
    <w:rsid w:val="004A71DB"/>
    <w:rsid w:val="00504992"/>
    <w:rsid w:val="00553944"/>
    <w:rsid w:val="00586C04"/>
    <w:rsid w:val="00591746"/>
    <w:rsid w:val="005C10A7"/>
    <w:rsid w:val="00617BF5"/>
    <w:rsid w:val="00643851"/>
    <w:rsid w:val="00650568"/>
    <w:rsid w:val="00652048"/>
    <w:rsid w:val="00663C57"/>
    <w:rsid w:val="00690046"/>
    <w:rsid w:val="006D1E62"/>
    <w:rsid w:val="006F2F0E"/>
    <w:rsid w:val="00792F72"/>
    <w:rsid w:val="007F1509"/>
    <w:rsid w:val="008B5DE0"/>
    <w:rsid w:val="008D1929"/>
    <w:rsid w:val="008D3CFF"/>
    <w:rsid w:val="00904B52"/>
    <w:rsid w:val="00912700"/>
    <w:rsid w:val="00986AD6"/>
    <w:rsid w:val="00987A9D"/>
    <w:rsid w:val="00991C25"/>
    <w:rsid w:val="009C36E3"/>
    <w:rsid w:val="00A61662"/>
    <w:rsid w:val="00A62F7E"/>
    <w:rsid w:val="00A85A14"/>
    <w:rsid w:val="00A863D8"/>
    <w:rsid w:val="00A93719"/>
    <w:rsid w:val="00AA7FA8"/>
    <w:rsid w:val="00AC1BE2"/>
    <w:rsid w:val="00AD5E5B"/>
    <w:rsid w:val="00B07CD2"/>
    <w:rsid w:val="00B34AD6"/>
    <w:rsid w:val="00BD3D4E"/>
    <w:rsid w:val="00BD6F25"/>
    <w:rsid w:val="00C428F7"/>
    <w:rsid w:val="00C62584"/>
    <w:rsid w:val="00CE1470"/>
    <w:rsid w:val="00CF38F4"/>
    <w:rsid w:val="00D17464"/>
    <w:rsid w:val="00D871F4"/>
    <w:rsid w:val="00DB2921"/>
    <w:rsid w:val="00E35AB8"/>
    <w:rsid w:val="00EB485F"/>
    <w:rsid w:val="00EB4ED7"/>
    <w:rsid w:val="00EE6005"/>
    <w:rsid w:val="00F479D5"/>
    <w:rsid w:val="00F50679"/>
    <w:rsid w:val="00F576AC"/>
    <w:rsid w:val="00FB644F"/>
    <w:rsid w:val="00FE1704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36E3"/>
    <w:rPr>
      <w:color w:val="0000FF"/>
      <w:u w:val="single"/>
    </w:rPr>
  </w:style>
  <w:style w:type="paragraph" w:styleId="a4">
    <w:name w:val="No Spacing"/>
    <w:qFormat/>
    <w:rsid w:val="009C36E3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17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91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17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464"/>
    <w:rPr>
      <w:sz w:val="24"/>
      <w:szCs w:val="24"/>
    </w:rPr>
  </w:style>
  <w:style w:type="paragraph" w:styleId="a9">
    <w:name w:val="footer"/>
    <w:basedOn w:val="a"/>
    <w:link w:val="aa"/>
    <w:uiPriority w:val="99"/>
    <w:rsid w:val="00D17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464"/>
    <w:rPr>
      <w:sz w:val="24"/>
      <w:szCs w:val="24"/>
    </w:rPr>
  </w:style>
  <w:style w:type="paragraph" w:styleId="ab">
    <w:name w:val="Balloon Text"/>
    <w:basedOn w:val="a"/>
    <w:link w:val="ac"/>
    <w:rsid w:val="00D17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65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2520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874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8320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832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9426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34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8281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422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9292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77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4" w:space="11" w:color="E7ECF2"/>
            <w:right w:val="none" w:sz="0" w:space="0" w:color="auto"/>
          </w:divBdr>
          <w:divsChild>
            <w:div w:id="303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kmagn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magna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3C50-2DA3-48D9-AEDC-52209B73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Links>
    <vt:vector size="6" baseType="variant">
      <vt:variant>
        <vt:i4>7537722</vt:i4>
      </vt:variant>
      <vt:variant>
        <vt:i4>0</vt:i4>
      </vt:variant>
      <vt:variant>
        <vt:i4>0</vt:i4>
      </vt:variant>
      <vt:variant>
        <vt:i4>5</vt:i4>
      </vt:variant>
      <vt:variant>
        <vt:lpwstr>http://www.тпкмагнат.рф/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9</cp:revision>
  <cp:lastPrinted>2020-03-24T10:02:00Z</cp:lastPrinted>
  <dcterms:created xsi:type="dcterms:W3CDTF">2019-11-26T11:22:00Z</dcterms:created>
  <dcterms:modified xsi:type="dcterms:W3CDTF">2020-07-28T06:16:00Z</dcterms:modified>
</cp:coreProperties>
</file>