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1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84"/>
      </w:tblGrid>
      <w:tr w:rsidR="00123CC2" w:rsidTr="001D7D9C">
        <w:trPr>
          <w:trHeight w:val="1408"/>
        </w:trPr>
        <w:tc>
          <w:tcPr>
            <w:tcW w:w="3936" w:type="dxa"/>
          </w:tcPr>
          <w:p w:rsidR="00123CC2" w:rsidRDefault="00123CC2" w:rsidP="001D7D9C">
            <w:pPr>
              <w:tabs>
                <w:tab w:val="left" w:pos="2891"/>
                <w:tab w:val="left" w:pos="6237"/>
                <w:tab w:val="right" w:pos="7181"/>
              </w:tabs>
              <w:jc w:val="right"/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>
              <w:rPr>
                <w:noProof/>
              </w:rPr>
              <w:drawing>
                <wp:inline distT="0" distB="0" distL="0" distR="0">
                  <wp:extent cx="2337435" cy="1005840"/>
                  <wp:effectExtent l="19050" t="0" r="5715" b="0"/>
                  <wp:docPr id="4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435" cy="1005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4" w:type="dxa"/>
          </w:tcPr>
          <w:p w:rsidR="00123CC2" w:rsidRPr="008D0E9A" w:rsidRDefault="00123CC2" w:rsidP="001D7D9C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</w:rPr>
            </w:pPr>
            <w:r w:rsidRPr="003E3A10">
              <w:rPr>
                <w:rFonts w:ascii="Times New Roman" w:hAnsi="Times New Roman"/>
                <w:b/>
                <w:lang w:eastAsia="ru-RU"/>
              </w:rPr>
              <w:t xml:space="preserve">ООО «ТД МАГНАТ» </w:t>
            </w:r>
            <w:r w:rsidRPr="003E3A10">
              <w:rPr>
                <w:rFonts w:ascii="Times New Roman" w:hAnsi="Times New Roman"/>
                <w:b/>
              </w:rPr>
              <w:t xml:space="preserve">тел.: +7 (495) 414-11-22; +7 (495) 773-11-03; </w:t>
            </w:r>
          </w:p>
          <w:p w:rsidR="00123CC2" w:rsidRPr="008D0E9A" w:rsidRDefault="00123CC2" w:rsidP="001D7D9C">
            <w:pPr>
              <w:pStyle w:val="af1"/>
              <w:shd w:val="clear" w:color="auto" w:fill="FFFFFF"/>
              <w:ind w:right="-42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3A10">
              <w:rPr>
                <w:rFonts w:ascii="Times New Roman" w:hAnsi="Times New Roman"/>
                <w:b/>
              </w:rPr>
              <w:t>Сайт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www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8D0E9A">
              <w:rPr>
                <w:rFonts w:ascii="Times New Roman" w:hAnsi="Times New Roman"/>
                <w:b/>
              </w:rPr>
              <w:t xml:space="preserve">  </w:t>
            </w:r>
            <w:r w:rsidRPr="003E3A10">
              <w:rPr>
                <w:rFonts w:ascii="Times New Roman" w:hAnsi="Times New Roman"/>
                <w:b/>
                <w:lang w:val="en-US"/>
              </w:rPr>
              <w:t>E</w:t>
            </w:r>
            <w:r w:rsidRPr="008D0E9A">
              <w:rPr>
                <w:rFonts w:ascii="Times New Roman" w:hAnsi="Times New Roman"/>
                <w:b/>
              </w:rPr>
              <w:t>-</w:t>
            </w:r>
            <w:r w:rsidRPr="003E3A10">
              <w:rPr>
                <w:rFonts w:ascii="Times New Roman" w:hAnsi="Times New Roman"/>
                <w:b/>
                <w:lang w:val="en-US"/>
              </w:rPr>
              <w:t>mail</w:t>
            </w:r>
            <w:r w:rsidRPr="008D0E9A">
              <w:rPr>
                <w:rFonts w:ascii="Times New Roman" w:hAnsi="Times New Roman"/>
                <w:b/>
              </w:rPr>
              <w:t xml:space="preserve">: </w:t>
            </w:r>
            <w:hyperlink r:id="rId10" w:history="1"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info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@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tpkmagnat</w:t>
              </w:r>
              <w:r w:rsidRPr="008D0E9A">
                <w:rPr>
                  <w:rStyle w:val="a5"/>
                  <w:rFonts w:ascii="Times New Roman" w:hAnsi="Times New Roman"/>
                  <w:b/>
                </w:rPr>
                <w:t>.</w:t>
              </w:r>
              <w:r w:rsidRPr="003E3A10">
                <w:rPr>
                  <w:rStyle w:val="a5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123CC2" w:rsidRPr="008D0E9A" w:rsidRDefault="00123CC2" w:rsidP="001D7D9C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23CC2" w:rsidRPr="00D17464" w:rsidRDefault="00123CC2" w:rsidP="001D7D9C">
            <w:pPr>
              <w:pStyle w:val="af1"/>
              <w:shd w:val="clear" w:color="auto" w:fill="FFFFFF"/>
              <w:ind w:right="-427"/>
              <w:rPr>
                <w:rFonts w:ascii="Times New Roman" w:hAnsi="Times New Roman"/>
                <w:sz w:val="20"/>
                <w:szCs w:val="20"/>
              </w:rPr>
            </w:pP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ИНН/ КПП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7714919755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/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771401001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 xml:space="preserve"> ОГРН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5137746011530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ОКПО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: </w:t>
            </w:r>
            <w:r w:rsidRPr="00D17464">
              <w:rPr>
                <w:rFonts w:ascii="Times New Roman" w:hAnsi="Times New Roman"/>
                <w:bCs/>
                <w:sz w:val="20"/>
                <w:szCs w:val="20"/>
              </w:rPr>
              <w:t>18933979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br/>
              <w:t xml:space="preserve">р/с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40702810608510000428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в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 xml:space="preserve"> Филиал № 3652 Банка ВТБ (ПАО) 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D22E91">
              <w:rPr>
                <w:rFonts w:ascii="Times New Roman" w:hAnsi="Times New Roman"/>
                <w:sz w:val="20"/>
                <w:szCs w:val="20"/>
              </w:rPr>
              <w:t>. ВОРОНЕЖ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23CC2" w:rsidRDefault="00123CC2" w:rsidP="001D7D9C">
            <w:pPr>
              <w:tabs>
                <w:tab w:val="left" w:pos="2891"/>
                <w:tab w:val="left" w:pos="6237"/>
                <w:tab w:val="right" w:pos="7181"/>
              </w:tabs>
              <w:rPr>
                <w:rFonts w:ascii="Times New Roman" w:hAnsi="Times New Roman" w:cs="Times New Roman"/>
                <w:caps/>
                <w:color w:val="A6A6A6" w:themeColor="background1" w:themeShade="A6"/>
                <w:sz w:val="15"/>
                <w:szCs w:val="15"/>
              </w:rPr>
            </w:pPr>
            <w:r w:rsidRPr="00D17464">
              <w:rPr>
                <w:rFonts w:ascii="Times New Roman" w:hAnsi="Times New Roman"/>
                <w:sz w:val="20"/>
                <w:szCs w:val="20"/>
              </w:rPr>
              <w:t xml:space="preserve">к/с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30101810545250000855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 xml:space="preserve">, БИК </w:t>
            </w:r>
            <w:r w:rsidRPr="00DA7E96">
              <w:rPr>
                <w:rFonts w:ascii="Times New Roman" w:hAnsi="Times New Roman"/>
                <w:sz w:val="20"/>
                <w:szCs w:val="20"/>
              </w:rPr>
              <w:t>042007855</w:t>
            </w:r>
            <w:r w:rsidRPr="00D1746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23CC2" w:rsidRDefault="00123CC2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23CC2" w:rsidRDefault="00123CC2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493A" w:rsidRPr="00123CC2" w:rsidRDefault="00EA7859" w:rsidP="00123CC2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493A">
        <w:rPr>
          <w:rFonts w:ascii="Times New Roman" w:hAnsi="Times New Roman" w:cs="Times New Roman"/>
          <w:b/>
          <w:bCs/>
          <w:sz w:val="20"/>
          <w:szCs w:val="20"/>
        </w:rPr>
        <w:t>Опросный лист на проектирование и</w:t>
      </w:r>
      <w:r w:rsidR="00123CC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 xml:space="preserve">изготовление </w:t>
      </w:r>
      <w:r w:rsidR="008639B5">
        <w:rPr>
          <w:rFonts w:ascii="Times New Roman" w:hAnsi="Times New Roman" w:cs="Times New Roman"/>
          <w:b/>
          <w:bCs/>
          <w:sz w:val="20"/>
          <w:szCs w:val="20"/>
        </w:rPr>
        <w:t xml:space="preserve">горизонтального </w:t>
      </w:r>
      <w:r w:rsidR="00BA5E44">
        <w:rPr>
          <w:rFonts w:ascii="Times New Roman" w:hAnsi="Times New Roman" w:cs="Times New Roman"/>
          <w:b/>
          <w:bCs/>
          <w:sz w:val="20"/>
          <w:szCs w:val="20"/>
        </w:rPr>
        <w:t>резервуара</w:t>
      </w:r>
    </w:p>
    <w:p w:rsidR="008639B5" w:rsidRDefault="008639B5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b/>
          <w:sz w:val="22"/>
          <w:szCs w:val="22"/>
        </w:rPr>
      </w:pPr>
    </w:p>
    <w:p w:rsidR="009D493A" w:rsidRPr="009D493A" w:rsidRDefault="009D493A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 w:rsidRPr="009D493A">
        <w:rPr>
          <w:b/>
          <w:sz w:val="22"/>
          <w:szCs w:val="22"/>
        </w:rPr>
        <w:t>ОПРОСНЫЙ ЛИСТ №______</w:t>
      </w:r>
    </w:p>
    <w:p w:rsidR="009D493A" w:rsidRDefault="009D493A" w:rsidP="00123CC2">
      <w:pPr>
        <w:pStyle w:val="1"/>
        <w:pBdr>
          <w:top w:val="none" w:sz="0" w:space="6" w:color="000000"/>
        </w:pBdr>
        <w:spacing w:line="312" w:lineRule="auto"/>
        <w:jc w:val="center"/>
        <w:rPr>
          <w:sz w:val="22"/>
          <w:szCs w:val="22"/>
        </w:rPr>
      </w:pPr>
      <w:r>
        <w:rPr>
          <w:sz w:val="20"/>
          <w:szCs w:val="20"/>
        </w:rPr>
        <w:t>к договору № _______</w:t>
      </w:r>
    </w:p>
    <w:tbl>
      <w:tblPr>
        <w:tblStyle w:val="a9"/>
        <w:tblW w:w="9427" w:type="dxa"/>
        <w:jc w:val="center"/>
        <w:tblInd w:w="712" w:type="dxa"/>
        <w:tblLook w:val="04A0"/>
      </w:tblPr>
      <w:tblGrid>
        <w:gridCol w:w="2410"/>
        <w:gridCol w:w="7017"/>
      </w:tblGrid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tabs>
                <w:tab w:val="left" w:pos="444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9D49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объекта 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93A" w:rsidRPr="00D41925" w:rsidTr="005E14E3">
        <w:trPr>
          <w:jc w:val="center"/>
        </w:trPr>
        <w:tc>
          <w:tcPr>
            <w:tcW w:w="2410" w:type="dxa"/>
          </w:tcPr>
          <w:p w:rsidR="009D493A" w:rsidRPr="00D41925" w:rsidRDefault="009D493A" w:rsidP="007B3F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925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/ факс / e-</w:t>
            </w:r>
            <w:r w:rsidRPr="00D4192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7017" w:type="dxa"/>
          </w:tcPr>
          <w:p w:rsidR="009D493A" w:rsidRPr="00D41925" w:rsidRDefault="009D493A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0DE0" w:rsidRPr="00D41925" w:rsidRDefault="006054A5" w:rsidP="005E14E3">
      <w:pPr>
        <w:tabs>
          <w:tab w:val="left" w:pos="4444"/>
        </w:tabs>
        <w:spacing w:after="0"/>
        <w:rPr>
          <w:rFonts w:ascii="Times New Roman" w:hAnsi="Times New Roman" w:cs="Times New Roman"/>
        </w:rPr>
      </w:pPr>
    </w:p>
    <w:tbl>
      <w:tblPr>
        <w:tblStyle w:val="a9"/>
        <w:tblW w:w="10206" w:type="dxa"/>
        <w:tblInd w:w="959" w:type="dxa"/>
        <w:tblLayout w:type="fixed"/>
        <w:tblLook w:val="04A0"/>
      </w:tblPr>
      <w:tblGrid>
        <w:gridCol w:w="2125"/>
        <w:gridCol w:w="2693"/>
        <w:gridCol w:w="285"/>
        <w:gridCol w:w="567"/>
        <w:gridCol w:w="495"/>
        <w:gridCol w:w="1347"/>
        <w:gridCol w:w="568"/>
        <w:gridCol w:w="2126"/>
      </w:tblGrid>
      <w:tr w:rsidR="00BA5E44" w:rsidRPr="00D41925" w:rsidTr="004723B0">
        <w:tc>
          <w:tcPr>
            <w:tcW w:w="10206" w:type="dxa"/>
            <w:gridSpan w:val="8"/>
            <w:shd w:val="clear" w:color="auto" w:fill="00B0F0"/>
          </w:tcPr>
          <w:p w:rsidR="00BA5E44" w:rsidRPr="00D4192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Исходные данные</w:t>
            </w:r>
          </w:p>
        </w:tc>
      </w:tr>
      <w:tr w:rsidR="00BA5E44" w:rsidRPr="00D41925" w:rsidTr="004723B0">
        <w:tc>
          <w:tcPr>
            <w:tcW w:w="2125" w:type="dxa"/>
            <w:shd w:val="clear" w:color="auto" w:fill="C6D9F1" w:themeFill="text2" w:themeFillTint="33"/>
          </w:tcPr>
          <w:p w:rsidR="00BA5E44" w:rsidRDefault="00BA5E44" w:rsidP="00790E59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резервуара</w:t>
            </w:r>
            <w:r w:rsidR="00E85F73">
              <w:rPr>
                <w:sz w:val="20"/>
                <w:szCs w:val="20"/>
              </w:rPr>
              <w:t>, м</w:t>
            </w:r>
            <w:r w:rsidR="00E85F73" w:rsidRPr="00E85F73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081" w:type="dxa"/>
            <w:gridSpan w:val="7"/>
          </w:tcPr>
          <w:p w:rsidR="00BA5E44" w:rsidRPr="00D41925" w:rsidRDefault="00BA5E44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A5E44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BA5E44" w:rsidRPr="00F66765" w:rsidRDefault="00BA5E44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</w:t>
            </w:r>
            <w:r w:rsidR="00F66765"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одводящий трубопровод</w:t>
            </w:r>
          </w:p>
        </w:tc>
      </w:tr>
      <w:tr w:rsidR="00790E59" w:rsidRPr="00D41925" w:rsidTr="00F42F87">
        <w:tc>
          <w:tcPr>
            <w:tcW w:w="2125" w:type="dxa"/>
          </w:tcPr>
          <w:p w:rsidR="00790E59" w:rsidRPr="00790E59" w:rsidRDefault="00F66765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</w:tcPr>
          <w:p w:rsidR="00790E59" w:rsidRPr="00F66765" w:rsidRDefault="00790E59" w:rsidP="00F66765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 w:rsidR="00F66765">
              <w:rPr>
                <w:rStyle w:val="10"/>
                <w:sz w:val="20"/>
                <w:szCs w:val="20"/>
                <w:lang w:val="en-US"/>
              </w:rPr>
              <w:t>d</w:t>
            </w:r>
            <w:r w:rsidR="00F66765" w:rsidRPr="00F66765">
              <w:rPr>
                <w:rStyle w:val="10"/>
                <w:sz w:val="20"/>
                <w:szCs w:val="20"/>
                <w:vertAlign w:val="subscript"/>
              </w:rPr>
              <w:t>подв</w:t>
            </w:r>
            <w:r w:rsidR="00F66765"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</w:tcPr>
          <w:p w:rsidR="00790E59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</w:tcPr>
          <w:p w:rsidR="00790E59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Pr="00F66765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подв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790E59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F6676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F66765" w:rsidRDefault="00F66765" w:rsidP="00D41925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6765" w:rsidRDefault="00F66765" w:rsidP="00D41925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4723B0">
        <w:tc>
          <w:tcPr>
            <w:tcW w:w="10206" w:type="dxa"/>
            <w:gridSpan w:val="8"/>
            <w:shd w:val="clear" w:color="auto" w:fill="C6D9F1" w:themeFill="text2" w:themeFillTint="33"/>
          </w:tcPr>
          <w:p w:rsidR="00F66765" w:rsidRPr="00790E59" w:rsidRDefault="00F66765" w:rsidP="00F66765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Отводящий</w:t>
            </w:r>
            <w:r w:rsidRPr="00F6676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 трубопровод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Pr="00790E59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Количество, шт.</w:t>
            </w:r>
          </w:p>
        </w:tc>
        <w:tc>
          <w:tcPr>
            <w:tcW w:w="2693" w:type="dxa"/>
          </w:tcPr>
          <w:p w:rsidR="00F66765" w:rsidRPr="00F66765" w:rsidRDefault="00F66765" w:rsidP="00FF728B">
            <w:pPr>
              <w:pStyle w:val="1"/>
              <w:jc w:val="center"/>
              <w:rPr>
                <w:sz w:val="20"/>
                <w:szCs w:val="20"/>
              </w:rPr>
            </w:pPr>
            <w:r w:rsidRPr="00790E59">
              <w:rPr>
                <w:rStyle w:val="10"/>
                <w:sz w:val="20"/>
                <w:szCs w:val="20"/>
              </w:rPr>
              <w:t xml:space="preserve">Диаметр </w:t>
            </w:r>
            <w:r>
              <w:rPr>
                <w:rStyle w:val="10"/>
                <w:sz w:val="20"/>
                <w:szCs w:val="20"/>
                <w:lang w:val="en-US"/>
              </w:rPr>
              <w:t>d</w:t>
            </w:r>
            <w:r w:rsidR="0055656E">
              <w:rPr>
                <w:rStyle w:val="10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sz w:val="20"/>
                <w:szCs w:val="20"/>
              </w:rPr>
              <w:t>, мм</w:t>
            </w:r>
          </w:p>
        </w:tc>
        <w:tc>
          <w:tcPr>
            <w:tcW w:w="2694" w:type="dxa"/>
            <w:gridSpan w:val="4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65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</w:tc>
        <w:tc>
          <w:tcPr>
            <w:tcW w:w="2694" w:type="dxa"/>
            <w:gridSpan w:val="2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Глубина заложения, Н</w:t>
            </w:r>
            <w:r w:rsidR="0055656E">
              <w:rPr>
                <w:rStyle w:val="10"/>
                <w:rFonts w:ascii="Times New Roman" w:hAnsi="Times New Roman" w:cs="Times New Roman"/>
                <w:sz w:val="20"/>
                <w:szCs w:val="20"/>
                <w:vertAlign w:val="subscript"/>
              </w:rPr>
              <w:t>отвод</w:t>
            </w:r>
            <w:r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, м</w:t>
            </w:r>
          </w:p>
        </w:tc>
      </w:tr>
      <w:tr w:rsidR="00F66765" w:rsidRPr="00D41925" w:rsidTr="00F42F87">
        <w:tc>
          <w:tcPr>
            <w:tcW w:w="2125" w:type="dxa"/>
          </w:tcPr>
          <w:p w:rsidR="00F66765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66765" w:rsidRPr="00790E59" w:rsidRDefault="00F66765" w:rsidP="00FF728B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</w:p>
        </w:tc>
        <w:tc>
          <w:tcPr>
            <w:tcW w:w="2694" w:type="dxa"/>
            <w:gridSpan w:val="4"/>
          </w:tcPr>
          <w:p w:rsidR="00F66765" w:rsidRPr="00F66765" w:rsidRDefault="00F66765" w:rsidP="00FF728B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F66765" w:rsidRDefault="00F66765" w:rsidP="00FF728B">
            <w:pPr>
              <w:tabs>
                <w:tab w:val="left" w:pos="4444"/>
              </w:tabs>
              <w:jc w:val="center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6765" w:rsidRPr="00D41925" w:rsidTr="008639B5">
        <w:tc>
          <w:tcPr>
            <w:tcW w:w="2125" w:type="dxa"/>
            <w:shd w:val="clear" w:color="auto" w:fill="C6D9F1" w:themeFill="text2" w:themeFillTint="33"/>
          </w:tcPr>
          <w:p w:rsidR="00F66765" w:rsidRDefault="00F66765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Расположение</w:t>
            </w:r>
          </w:p>
        </w:tc>
        <w:tc>
          <w:tcPr>
            <w:tcW w:w="4040" w:type="dxa"/>
            <w:gridSpan w:val="4"/>
          </w:tcPr>
          <w:p w:rsidR="00F66765" w:rsidRPr="00790E59" w:rsidRDefault="00392D7D" w:rsidP="00F42F8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2" o:spid="_x0000_s1026" style="position:absolute;margin-left:137.1pt;margin-top:4.9pt;width:17.45pt;height:15.6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" fillcolor="white [3201]" strokecolor="black [3213]" strokeweight="2pt"/>
              </w:pict>
            </w:r>
            <w:r w:rsidR="00F66765">
              <w:rPr>
                <w:rStyle w:val="10"/>
                <w:sz w:val="20"/>
                <w:szCs w:val="20"/>
              </w:rPr>
              <w:t xml:space="preserve">Зеленая зона </w:t>
            </w:r>
          </w:p>
        </w:tc>
        <w:tc>
          <w:tcPr>
            <w:tcW w:w="4041" w:type="dxa"/>
            <w:gridSpan w:val="3"/>
          </w:tcPr>
          <w:p w:rsidR="00F66765" w:rsidRDefault="00392D7D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3" o:spid="_x0000_s1035" style="position:absolute;margin-left:158.6pt;margin-top:5.05pt;width:17.4pt;height:15.6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" fillcolor="white [3201]" strokecolor="black [3213]" strokeweight="2pt"/>
              </w:pict>
            </w:r>
            <w:r w:rsidR="00F66765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Асфальт</w:t>
            </w:r>
          </w:p>
        </w:tc>
      </w:tr>
      <w:tr w:rsidR="00234381" w:rsidRPr="00D41925" w:rsidTr="008639B5">
        <w:tc>
          <w:tcPr>
            <w:tcW w:w="2125" w:type="dxa"/>
            <w:shd w:val="clear" w:color="auto" w:fill="C6D9F1" w:themeFill="text2" w:themeFillTint="33"/>
          </w:tcPr>
          <w:p w:rsidR="00234381" w:rsidRDefault="00234381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Способ установки резервуара</w:t>
            </w:r>
          </w:p>
        </w:tc>
        <w:tc>
          <w:tcPr>
            <w:tcW w:w="4040" w:type="dxa"/>
            <w:gridSpan w:val="4"/>
          </w:tcPr>
          <w:p w:rsidR="00234381" w:rsidRDefault="00392D7D" w:rsidP="00F42F87">
            <w:pPr>
              <w:pStyle w:val="1"/>
              <w:spacing w:before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4" o:spid="_x0000_s1034" style="position:absolute;margin-left:137.1pt;margin-top:4.9pt;width:17.45pt;height:15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4s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AJgP4s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234381">
              <w:rPr>
                <w:rStyle w:val="10"/>
                <w:sz w:val="20"/>
                <w:szCs w:val="20"/>
              </w:rPr>
              <w:t xml:space="preserve">На стальные опоры </w:t>
            </w:r>
          </w:p>
          <w:p w:rsidR="00F42F87" w:rsidRPr="00790E59" w:rsidRDefault="00F42F87" w:rsidP="00F42F87">
            <w:pPr>
              <w:pStyle w:val="1"/>
              <w:spacing w:after="120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 xml:space="preserve">                    (ложементы)</w:t>
            </w:r>
          </w:p>
        </w:tc>
        <w:tc>
          <w:tcPr>
            <w:tcW w:w="4041" w:type="dxa"/>
            <w:gridSpan w:val="3"/>
          </w:tcPr>
          <w:p w:rsidR="00234381" w:rsidRDefault="00392D7D" w:rsidP="00F42F87">
            <w:pPr>
              <w:tabs>
                <w:tab w:val="left" w:pos="4444"/>
              </w:tabs>
              <w:spacing w:before="120"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5" o:spid="_x0000_s1033" style="position:absolute;margin-left:158.6pt;margin-top:4.5pt;width:17.4pt;height:15.6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" fillcolor="white [3201]" strokecolor="black [3213]" strokeweight="2pt"/>
              </w:pict>
            </w:r>
            <w:r w:rsidR="00F42F87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На ПЭ стабилизаторы положения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42F87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Дополнительное оборудование</w:t>
            </w:r>
          </w:p>
        </w:tc>
        <w:tc>
          <w:tcPr>
            <w:tcW w:w="4040" w:type="dxa"/>
            <w:gridSpan w:val="4"/>
          </w:tcPr>
          <w:p w:rsidR="00F42F87" w:rsidRPr="00790E59" w:rsidRDefault="00392D7D" w:rsidP="00F42F87">
            <w:pPr>
              <w:pStyle w:val="1"/>
              <w:spacing w:before="120" w:after="120"/>
              <w:rPr>
                <w:rStyle w:val="1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Прямоугольник 6" o:spid="_x0000_s1032" style="position:absolute;margin-left:137.1pt;margin-top:4.9pt;width:17.45pt;height:15.6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" fillcolor="white [3201]" strokecolor="black [3213]" strokeweight="2pt"/>
              </w:pict>
            </w:r>
            <w:r w:rsidR="00F42F87">
              <w:rPr>
                <w:rStyle w:val="10"/>
                <w:sz w:val="20"/>
                <w:szCs w:val="20"/>
              </w:rPr>
              <w:t xml:space="preserve">              Датчики наполнения </w:t>
            </w:r>
          </w:p>
        </w:tc>
        <w:tc>
          <w:tcPr>
            <w:tcW w:w="4041" w:type="dxa"/>
            <w:gridSpan w:val="3"/>
          </w:tcPr>
          <w:p w:rsidR="00F42F87" w:rsidRDefault="00F42F87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Другое </w:t>
            </w:r>
          </w:p>
          <w:p w:rsidR="00F42F87" w:rsidRPr="00F42F87" w:rsidRDefault="00F42F87" w:rsidP="00F42F87">
            <w:pPr>
              <w:tabs>
                <w:tab w:val="left" w:pos="4444"/>
              </w:tabs>
              <w:spacing w:after="120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(указать)</w:t>
            </w:r>
          </w:p>
        </w:tc>
      </w:tr>
      <w:tr w:rsidR="00F42F87" w:rsidRPr="00D41925" w:rsidTr="008639B5">
        <w:tc>
          <w:tcPr>
            <w:tcW w:w="2125" w:type="dxa"/>
            <w:shd w:val="clear" w:color="auto" w:fill="C6D9F1" w:themeFill="text2" w:themeFillTint="33"/>
          </w:tcPr>
          <w:p w:rsidR="00F42F87" w:rsidRDefault="00F42F87" w:rsidP="008639B5">
            <w:pPr>
              <w:pStyle w:val="1"/>
              <w:jc w:val="center"/>
              <w:rPr>
                <w:rStyle w:val="10"/>
                <w:sz w:val="20"/>
                <w:szCs w:val="20"/>
              </w:rPr>
            </w:pPr>
            <w:r>
              <w:rPr>
                <w:rStyle w:val="10"/>
                <w:sz w:val="20"/>
                <w:szCs w:val="20"/>
              </w:rPr>
              <w:t>Утепление резервуара</w:t>
            </w:r>
          </w:p>
        </w:tc>
        <w:tc>
          <w:tcPr>
            <w:tcW w:w="3545" w:type="dxa"/>
            <w:gridSpan w:val="3"/>
          </w:tcPr>
          <w:p w:rsidR="00F42F87" w:rsidRPr="00F42F87" w:rsidRDefault="00392D7D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11" o:spid="_x0000_s1031" style="position:absolute;margin-left:137.05pt;margin-top:6.4pt;width:17.4pt;height:15.6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Теплоизоляция на глубину промерзания</w:t>
            </w:r>
          </w:p>
        </w:tc>
        <w:tc>
          <w:tcPr>
            <w:tcW w:w="2410" w:type="dxa"/>
            <w:gridSpan w:val="3"/>
          </w:tcPr>
          <w:p w:rsidR="00F42F87" w:rsidRPr="00F42F87" w:rsidRDefault="00392D7D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10" o:spid="_x0000_s1030" style="position:absolute;margin-left:86.95pt;margin-top:5.25pt;width:17.4pt;height:15.6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YZ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Греющий кабель</w:t>
            </w:r>
          </w:p>
        </w:tc>
        <w:tc>
          <w:tcPr>
            <w:tcW w:w="2126" w:type="dxa"/>
          </w:tcPr>
          <w:p w:rsidR="00F42F87" w:rsidRPr="00F42F87" w:rsidRDefault="00392D7D" w:rsidP="00F42F87">
            <w:pPr>
              <w:tabs>
                <w:tab w:val="left" w:pos="4444"/>
              </w:tabs>
              <w:spacing w:before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9" o:spid="_x0000_s1029" style="position:absolute;margin-left:69.2pt;margin-top:5.65pt;width:17.4pt;height:15.6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" fillcolor="white [3201]" strokecolor="black [3213]" strokeweight="2pt"/>
              </w:pict>
            </w:r>
            <w:r w:rsidR="00F42F87">
              <w:rPr>
                <w:rFonts w:ascii="Times New Roman" w:hAnsi="Times New Roman" w:cs="Times New Roman"/>
                <w:noProof/>
                <w:sz w:val="20"/>
                <w:szCs w:val="20"/>
              </w:rPr>
              <w:t>Не требуется</w:t>
            </w:r>
          </w:p>
        </w:tc>
      </w:tr>
      <w:tr w:rsidR="00F42F87" w:rsidTr="008639B5">
        <w:tc>
          <w:tcPr>
            <w:tcW w:w="2125" w:type="dxa"/>
            <w:shd w:val="clear" w:color="auto" w:fill="C6D9F1" w:themeFill="text2" w:themeFillTint="33"/>
          </w:tcPr>
          <w:p w:rsidR="00F42F87" w:rsidRPr="00790E59" w:rsidRDefault="00F42F87" w:rsidP="00790E59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горловин</w:t>
            </w:r>
          </w:p>
        </w:tc>
        <w:tc>
          <w:tcPr>
            <w:tcW w:w="8081" w:type="dxa"/>
            <w:gridSpan w:val="7"/>
          </w:tcPr>
          <w:p w:rsidR="00F42F87" w:rsidRDefault="00F42F87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F87" w:rsidTr="00853647">
        <w:tc>
          <w:tcPr>
            <w:tcW w:w="10206" w:type="dxa"/>
            <w:gridSpan w:val="8"/>
          </w:tcPr>
          <w:p w:rsidR="00F42F87" w:rsidRDefault="00F42F87" w:rsidP="009D493A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комплект поставки включаются: стяжные ремни из полипропиленового тканного материала; комплект анкерных болтов. В поставку не включается опорная плита*</w:t>
            </w:r>
          </w:p>
        </w:tc>
      </w:tr>
      <w:tr w:rsidR="004723B0" w:rsidTr="008639B5">
        <w:tc>
          <w:tcPr>
            <w:tcW w:w="2125" w:type="dxa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</w:p>
        </w:tc>
        <w:tc>
          <w:tcPr>
            <w:tcW w:w="4040" w:type="dxa"/>
            <w:gridSpan w:val="4"/>
          </w:tcPr>
          <w:p w:rsidR="004723B0" w:rsidRDefault="00392D7D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12" o:spid="_x0000_s1028" style="position:absolute;margin-left:137.2pt;margin-top:3.45pt;width:17.4pt;height:15.65pt;z-index:251674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" fillcolor="white [3201]" strokecolor="black [3213]" strokeweight="2pt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«ТД МАГНАТ»</w:t>
            </w:r>
          </w:p>
        </w:tc>
        <w:tc>
          <w:tcPr>
            <w:tcW w:w="4041" w:type="dxa"/>
            <w:gridSpan w:val="3"/>
          </w:tcPr>
          <w:p w:rsidR="004723B0" w:rsidRDefault="00392D7D" w:rsidP="004723B0">
            <w:pPr>
              <w:tabs>
                <w:tab w:val="left" w:pos="4444"/>
              </w:tabs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D7D">
              <w:rPr>
                <w:noProof/>
                <w:sz w:val="20"/>
                <w:szCs w:val="20"/>
              </w:rPr>
              <w:pict>
                <v:rect id="Прямоугольник 13" o:spid="_x0000_s1027" style="position:absolute;left:0;text-align:left;margin-left:158.2pt;margin-top:3.65pt;width:17.4pt;height:15.65pt;z-index:2516766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" fillcolor="white [3201]" strokecolor="black [3213]" strokeweight="2pt"/>
              </w:pict>
            </w:r>
            <w:r w:rsidR="004723B0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</w:t>
            </w:r>
          </w:p>
        </w:tc>
      </w:tr>
      <w:tr w:rsidR="004723B0" w:rsidTr="0032604A">
        <w:tc>
          <w:tcPr>
            <w:tcW w:w="10206" w:type="dxa"/>
            <w:gridSpan w:val="8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Примечание*: </w:t>
            </w:r>
          </w:p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4723B0" w:rsidTr="005A62FA">
        <w:tc>
          <w:tcPr>
            <w:tcW w:w="5103" w:type="dxa"/>
            <w:gridSpan w:val="3"/>
          </w:tcPr>
          <w:p w:rsidR="004723B0" w:rsidRP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Подпись     ______________________</w:t>
            </w:r>
          </w:p>
        </w:tc>
        <w:tc>
          <w:tcPr>
            <w:tcW w:w="5103" w:type="dxa"/>
            <w:gridSpan w:val="5"/>
          </w:tcPr>
          <w:p w:rsidR="004723B0" w:rsidRPr="004723B0" w:rsidRDefault="004723B0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заполнения     ______________________</w:t>
            </w:r>
          </w:p>
        </w:tc>
      </w:tr>
      <w:tr w:rsidR="004723B0" w:rsidTr="008639B5">
        <w:tc>
          <w:tcPr>
            <w:tcW w:w="10206" w:type="dxa"/>
            <w:gridSpan w:val="8"/>
            <w:shd w:val="clear" w:color="auto" w:fill="C6D9F1" w:themeFill="text2" w:themeFillTint="33"/>
          </w:tcPr>
          <w:p w:rsidR="004723B0" w:rsidRDefault="004723B0" w:rsidP="004723B0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Пояснение: </w:t>
            </w:r>
          </w:p>
          <w:p w:rsidR="004723B0" w:rsidRDefault="004723B0" w:rsidP="00FF728B">
            <w:pPr>
              <w:tabs>
                <w:tab w:val="left" w:pos="4444"/>
              </w:tabs>
              <w:spacing w:before="120" w:after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23B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1.*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комплектации зависит от модели резервуара и окончательно определяется производителем</w:t>
            </w:r>
          </w:p>
        </w:tc>
      </w:tr>
    </w:tbl>
    <w:p w:rsidR="003D1E75" w:rsidRPr="0055656E" w:rsidRDefault="003D1E75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E7A8A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Просьба заполнить опросный лист максимально подробно. </w:t>
      </w:r>
    </w:p>
    <w:p w:rsidR="00222D76" w:rsidRDefault="004E7A8A" w:rsidP="004E7A8A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Благодарим Вас за обращение и надеемся на плодотворное сотрудничество</w:t>
      </w:r>
    </w:p>
    <w:p w:rsidR="00222D76" w:rsidRDefault="00222D76" w:rsidP="00222D76">
      <w:pPr>
        <w:tabs>
          <w:tab w:val="left" w:pos="4444"/>
        </w:tabs>
        <w:spacing w:after="0"/>
        <w:ind w:firstLine="567"/>
        <w:rPr>
          <w:rFonts w:ascii="Times New Roman" w:hAnsi="Times New Roman" w:cs="Times New Roman"/>
          <w:sz w:val="18"/>
          <w:szCs w:val="18"/>
        </w:rPr>
        <w:sectPr w:rsidR="00222D76" w:rsidSect="00250B05">
          <w:headerReference w:type="even" r:id="rId11"/>
          <w:headerReference w:type="first" r:id="rId12"/>
          <w:pgSz w:w="11906" w:h="16838"/>
          <w:pgMar w:top="426" w:right="282" w:bottom="284" w:left="0" w:header="708" w:footer="708" w:gutter="0"/>
          <w:cols w:sep="1" w:space="709"/>
          <w:docGrid w:linePitch="360"/>
        </w:sectPr>
      </w:pPr>
    </w:p>
    <w:p w:rsidR="00222D76" w:rsidRDefault="0055656E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>
            <wp:extent cx="5214257" cy="2160557"/>
            <wp:effectExtent l="19050" t="0" r="5443" b="0"/>
            <wp:docPr id="7" name="Рисунок 7" descr="C:\Users\Виктор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751" cy="216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A24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1393031" cy="2251800"/>
            <wp:effectExtent l="0" t="0" r="0" b="0"/>
            <wp:docPr id="14" name="Рисунок 14" descr="C:\Users\Виктор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996" cy="225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D76" w:rsidRDefault="00222D76" w:rsidP="00894739">
      <w:pPr>
        <w:tabs>
          <w:tab w:val="left" w:pos="4444"/>
        </w:tabs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985489" w:rsidRDefault="00A10A24" w:rsidP="00894739">
      <w:pPr>
        <w:tabs>
          <w:tab w:val="left" w:pos="4444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5935436" cy="1396093"/>
            <wp:effectExtent l="19050" t="0" r="8164" b="0"/>
            <wp:docPr id="8" name="Рисунок 8" descr="C:\Users\Виктор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27" cy="140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489" w:rsidRDefault="00985489" w:rsidP="00985489">
      <w:pPr>
        <w:rPr>
          <w:rFonts w:ascii="Times New Roman" w:hAnsi="Times New Roman" w:cs="Times New Roman"/>
          <w:sz w:val="18"/>
          <w:szCs w:val="18"/>
        </w:rPr>
      </w:pPr>
    </w:p>
    <w:p w:rsidR="00985489" w:rsidRPr="006B7727" w:rsidRDefault="006B7727" w:rsidP="006B7727">
      <w:pPr>
        <w:tabs>
          <w:tab w:val="left" w:pos="34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B772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Технические </w:t>
      </w:r>
      <w:r w:rsidRPr="006B7727">
        <w:rPr>
          <w:rFonts w:ascii="Times New Roman" w:hAnsi="Times New Roman" w:cs="Times New Roman"/>
          <w:b/>
          <w:bCs/>
          <w:color w:val="231F20"/>
          <w:spacing w:val="2"/>
          <w:sz w:val="24"/>
          <w:szCs w:val="24"/>
        </w:rPr>
        <w:t>характеристики</w:t>
      </w:r>
    </w:p>
    <w:tbl>
      <w:tblPr>
        <w:tblW w:w="10891" w:type="dxa"/>
        <w:jc w:val="center"/>
        <w:tblCellSpacing w:w="15" w:type="dxa"/>
        <w:tblBorders>
          <w:top w:val="single" w:sz="4" w:space="0" w:color="CFCFCF"/>
          <w:left w:val="single" w:sz="4" w:space="0" w:color="CFCFCF"/>
          <w:bottom w:val="single" w:sz="4" w:space="0" w:color="111111"/>
          <w:right w:val="single" w:sz="4" w:space="0" w:color="CFCFC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3"/>
        <w:gridCol w:w="1647"/>
        <w:gridCol w:w="3292"/>
        <w:gridCol w:w="1829"/>
      </w:tblGrid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изделия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Обём, м3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Диаметр внутренний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Длинна, L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Исполнение в едином корпусе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4100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6700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РГ-13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РГ-15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РГ-20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РГ-25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9600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РГ-35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11200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РГ-40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12800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РГ-45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12000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РГ-55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12200</w:t>
            </w:r>
          </w:p>
        </w:tc>
      </w:tr>
      <w:tr w:rsidR="00123CC2" w:rsidRPr="00123CC2" w:rsidTr="00123CC2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Резервуар РГ-60 "МАГНАТ"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4" w:space="0" w:color="DDDDDD"/>
              <w:left w:val="nil"/>
              <w:bottom w:val="nil"/>
              <w:right w:val="single" w:sz="4" w:space="0" w:color="DDDDDD"/>
            </w:tcBorders>
            <w:shd w:val="clear" w:color="auto" w:fill="FFFFFF"/>
            <w:tcMar>
              <w:top w:w="103" w:type="dxa"/>
              <w:left w:w="129" w:type="dxa"/>
              <w:bottom w:w="103" w:type="dxa"/>
              <w:right w:w="129" w:type="dxa"/>
            </w:tcMar>
            <w:hideMark/>
          </w:tcPr>
          <w:p w:rsidR="00123CC2" w:rsidRPr="00123CC2" w:rsidRDefault="00123CC2" w:rsidP="00123C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C2">
              <w:rPr>
                <w:rFonts w:ascii="Times New Roman" w:eastAsia="Times New Roman" w:hAnsi="Times New Roman" w:cs="Times New Roman"/>
                <w:sz w:val="20"/>
                <w:szCs w:val="20"/>
              </w:rPr>
              <w:t>13300</w:t>
            </w:r>
          </w:p>
        </w:tc>
      </w:tr>
    </w:tbl>
    <w:p w:rsidR="00C956AB" w:rsidRDefault="00123CC2" w:rsidP="00C956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23CC2" w:rsidRDefault="00123CC2" w:rsidP="00123C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 xml:space="preserve">Внимание: В таблице представлены типовые резервуары, по желанию Заказчика может быть разработан индивидуальный проект. </w:t>
      </w:r>
    </w:p>
    <w:p w:rsidR="00222D76" w:rsidRPr="00C956AB" w:rsidRDefault="00123CC2" w:rsidP="00123CC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123CC2">
        <w:rPr>
          <w:rFonts w:ascii="Times New Roman" w:hAnsi="Times New Roman" w:cs="Times New Roman"/>
          <w:sz w:val="18"/>
          <w:szCs w:val="18"/>
        </w:rPr>
        <w:t>Размеры готового изделия могут отличаться от представленных в таблице.</w:t>
      </w:r>
    </w:p>
    <w:sectPr w:rsidR="00222D76" w:rsidRPr="00C956AB" w:rsidSect="00250B05">
      <w:pgSz w:w="11906" w:h="16838"/>
      <w:pgMar w:top="426" w:right="282" w:bottom="284" w:left="0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A5" w:rsidRDefault="006054A5" w:rsidP="005F494F">
      <w:pPr>
        <w:spacing w:after="0" w:line="240" w:lineRule="auto"/>
      </w:pPr>
      <w:r>
        <w:separator/>
      </w:r>
    </w:p>
  </w:endnote>
  <w:endnote w:type="continuationSeparator" w:id="1">
    <w:p w:rsidR="006054A5" w:rsidRDefault="006054A5" w:rsidP="005F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A5" w:rsidRDefault="006054A5" w:rsidP="005F494F">
      <w:pPr>
        <w:spacing w:after="0" w:line="240" w:lineRule="auto"/>
      </w:pPr>
      <w:r>
        <w:separator/>
      </w:r>
    </w:p>
  </w:footnote>
  <w:footnote w:type="continuationSeparator" w:id="1">
    <w:p w:rsidR="006054A5" w:rsidRDefault="006054A5" w:rsidP="005F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F" w:rsidRDefault="00392D7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7" o:spid="_x0000_s4098" type="#_x0000_t75" style="position:absolute;margin-left:0;margin-top:0;width:999.9pt;height:999.9pt;z-index:-251657216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4F" w:rsidRDefault="00392D7D">
    <w:pPr>
      <w:pStyle w:val="a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2986" o:spid="_x0000_s4097" type="#_x0000_t75" style="position:absolute;margin-left:0;margin-top:0;width:999.9pt;height:999.9pt;z-index:-251658240;mso-position-horizontal:center;mso-position-horizontal-relative:margin;mso-position-vertical:center;mso-position-vertical-relative:margin" o:allowincell="f">
          <v:imagedata r:id="rId1" o:title="New Projec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5D43"/>
    <w:multiLevelType w:val="hybridMultilevel"/>
    <w:tmpl w:val="C05E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42D0B"/>
    <w:multiLevelType w:val="hybridMultilevel"/>
    <w:tmpl w:val="ADDC8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85839"/>
    <w:multiLevelType w:val="hybridMultilevel"/>
    <w:tmpl w:val="59B6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8DF"/>
    <w:rsid w:val="000804CC"/>
    <w:rsid w:val="000B7043"/>
    <w:rsid w:val="00123CC2"/>
    <w:rsid w:val="001409DC"/>
    <w:rsid w:val="001662A7"/>
    <w:rsid w:val="00222D76"/>
    <w:rsid w:val="00234381"/>
    <w:rsid w:val="00250B05"/>
    <w:rsid w:val="002F5895"/>
    <w:rsid w:val="00321B20"/>
    <w:rsid w:val="003476F6"/>
    <w:rsid w:val="00392D7D"/>
    <w:rsid w:val="003D1E75"/>
    <w:rsid w:val="00457B53"/>
    <w:rsid w:val="004723B0"/>
    <w:rsid w:val="004C37DB"/>
    <w:rsid w:val="004E7A8A"/>
    <w:rsid w:val="00520411"/>
    <w:rsid w:val="00531C15"/>
    <w:rsid w:val="00552D07"/>
    <w:rsid w:val="0055656E"/>
    <w:rsid w:val="005C3A0B"/>
    <w:rsid w:val="005E14E3"/>
    <w:rsid w:val="005F494F"/>
    <w:rsid w:val="006054A5"/>
    <w:rsid w:val="006B3A8C"/>
    <w:rsid w:val="006B4D34"/>
    <w:rsid w:val="006B7727"/>
    <w:rsid w:val="00790E59"/>
    <w:rsid w:val="007A1100"/>
    <w:rsid w:val="007D598E"/>
    <w:rsid w:val="008438DF"/>
    <w:rsid w:val="008639B5"/>
    <w:rsid w:val="00894739"/>
    <w:rsid w:val="00903B41"/>
    <w:rsid w:val="009122BD"/>
    <w:rsid w:val="00985489"/>
    <w:rsid w:val="009D493A"/>
    <w:rsid w:val="00A10A24"/>
    <w:rsid w:val="00BA5E44"/>
    <w:rsid w:val="00C35ADF"/>
    <w:rsid w:val="00C47E52"/>
    <w:rsid w:val="00C86F82"/>
    <w:rsid w:val="00C956AB"/>
    <w:rsid w:val="00D41925"/>
    <w:rsid w:val="00DB731D"/>
    <w:rsid w:val="00E70896"/>
    <w:rsid w:val="00E81124"/>
    <w:rsid w:val="00E85F73"/>
    <w:rsid w:val="00E90C17"/>
    <w:rsid w:val="00E915FA"/>
    <w:rsid w:val="00EA7859"/>
    <w:rsid w:val="00F06223"/>
    <w:rsid w:val="00F17491"/>
    <w:rsid w:val="00F42F87"/>
    <w:rsid w:val="00F5660E"/>
    <w:rsid w:val="00F66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494F"/>
  </w:style>
  <w:style w:type="paragraph" w:styleId="af">
    <w:name w:val="footer"/>
    <w:basedOn w:val="a"/>
    <w:link w:val="af0"/>
    <w:uiPriority w:val="99"/>
    <w:semiHidden/>
    <w:unhideWhenUsed/>
    <w:rsid w:val="005F4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F494F"/>
  </w:style>
  <w:style w:type="paragraph" w:styleId="af1">
    <w:name w:val="No Spacing"/>
    <w:qFormat/>
    <w:rsid w:val="00123CC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DF"/>
    <w:rPr>
      <w:rFonts w:ascii="Tahoma" w:hAnsi="Tahoma" w:cs="Tahoma"/>
      <w:sz w:val="16"/>
      <w:szCs w:val="16"/>
    </w:rPr>
  </w:style>
  <w:style w:type="character" w:styleId="a5">
    <w:name w:val="Hyperlink"/>
    <w:rsid w:val="00EA7859"/>
    <w:rPr>
      <w:color w:val="0000FF"/>
      <w:u w:val="single"/>
    </w:rPr>
  </w:style>
  <w:style w:type="character" w:customStyle="1" w:styleId="apple-converted-space">
    <w:name w:val="apple-converted-space"/>
    <w:rsid w:val="00EA7859"/>
  </w:style>
  <w:style w:type="character" w:styleId="a6">
    <w:name w:val="Strong"/>
    <w:uiPriority w:val="22"/>
    <w:qFormat/>
    <w:rsid w:val="00EA7859"/>
    <w:rPr>
      <w:b/>
      <w:bCs/>
    </w:rPr>
  </w:style>
  <w:style w:type="paragraph" w:styleId="a7">
    <w:name w:val="Document Map"/>
    <w:basedOn w:val="a"/>
    <w:link w:val="a8"/>
    <w:uiPriority w:val="99"/>
    <w:semiHidden/>
    <w:unhideWhenUsed/>
    <w:rsid w:val="00EA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A78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D493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styleId="a9">
    <w:name w:val="Table Grid"/>
    <w:basedOn w:val="a1"/>
    <w:uiPriority w:val="59"/>
    <w:rsid w:val="009D49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Основной шрифт абзаца1"/>
    <w:rsid w:val="00790E59"/>
  </w:style>
  <w:style w:type="character" w:customStyle="1" w:styleId="aicontactsafelabel">
    <w:name w:val="aicontactsafe_label"/>
    <w:basedOn w:val="a0"/>
    <w:rsid w:val="00531C15"/>
  </w:style>
  <w:style w:type="paragraph" w:styleId="aa">
    <w:name w:val="List Paragraph"/>
    <w:basedOn w:val="a"/>
    <w:uiPriority w:val="34"/>
    <w:qFormat/>
    <w:rsid w:val="004723B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qFormat/>
    <w:rsid w:val="006B7727"/>
    <w:pPr>
      <w:widowControl w:val="0"/>
      <w:autoSpaceDE w:val="0"/>
      <w:autoSpaceDN w:val="0"/>
      <w:adjustRightInd w:val="0"/>
      <w:spacing w:after="0" w:line="240" w:lineRule="auto"/>
      <w:ind w:left="107"/>
    </w:pPr>
    <w:rPr>
      <w:rFonts w:ascii="DINPro-Regular" w:eastAsia="Times New Roman" w:hAnsi="DINPro-Regular" w:cs="DINPro-Regular"/>
      <w:sz w:val="16"/>
      <w:szCs w:val="16"/>
    </w:rPr>
  </w:style>
  <w:style w:type="character" w:customStyle="1" w:styleId="ac">
    <w:name w:val="Основной текст Знак"/>
    <w:basedOn w:val="a0"/>
    <w:link w:val="ab"/>
    <w:uiPriority w:val="1"/>
    <w:rsid w:val="006B7727"/>
    <w:rPr>
      <w:rFonts w:ascii="DINPro-Regular" w:eastAsia="Times New Roman" w:hAnsi="DINPro-Regular" w:cs="DINPro-Regula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tpkmagna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pkmagnat.ru" TargetMode="External"/><Relationship Id="rId14" Type="http://schemas.openxmlformats.org/officeDocument/2006/relationships/image" Target="media/image4.jpeg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D5D1-E734-4779-9EC8-A960490D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МАГНАТ</cp:lastModifiedBy>
  <cp:revision>16</cp:revision>
  <cp:lastPrinted>2017-02-02T08:05:00Z</cp:lastPrinted>
  <dcterms:created xsi:type="dcterms:W3CDTF">2019-03-04T12:58:00Z</dcterms:created>
  <dcterms:modified xsi:type="dcterms:W3CDTF">2020-04-21T22:25:00Z</dcterms:modified>
</cp:coreProperties>
</file>